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C5ED" w14:textId="77777777" w:rsidR="00C84EED" w:rsidRPr="00171BCF" w:rsidRDefault="00C84EED">
      <w:pPr>
        <w:rPr>
          <w:sz w:val="16"/>
          <w:szCs w:val="16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525"/>
        <w:gridCol w:w="3147"/>
        <w:gridCol w:w="2485"/>
      </w:tblGrid>
      <w:tr w:rsidR="004A0E8C" w:rsidRPr="008D7D5C" w14:paraId="3FCCB992" w14:textId="77777777" w:rsidTr="005D7821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9B4C413" w14:textId="77777777" w:rsidR="004A0E8C" w:rsidRPr="005D7821" w:rsidRDefault="004A0E8C" w:rsidP="006E7177">
            <w:pPr>
              <w:pStyle w:val="Recuodecorpodetexto"/>
              <w:tabs>
                <w:tab w:val="num" w:pos="0"/>
                <w:tab w:val="left" w:pos="144"/>
              </w:tabs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6D308D5" w14:textId="77777777" w:rsidR="004A0E8C" w:rsidRPr="005D7821" w:rsidRDefault="006E7177" w:rsidP="004E2393">
            <w:pPr>
              <w:pStyle w:val="Recuodecorpodetexto"/>
              <w:tabs>
                <w:tab w:val="num" w:pos="0"/>
                <w:tab w:val="left" w:pos="144"/>
              </w:tabs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REQUISITO</w:t>
            </w:r>
            <w:r w:rsidR="004E2393" w:rsidRPr="005D7821">
              <w:rPr>
                <w:rFonts w:cs="Arial"/>
                <w:b/>
                <w:sz w:val="18"/>
                <w:szCs w:val="18"/>
              </w:rPr>
              <w:t>S</w:t>
            </w:r>
            <w:r w:rsidRPr="005D782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906BDD9" w14:textId="77777777" w:rsidR="004A0E8C" w:rsidRPr="005D7821" w:rsidRDefault="004A0E8C" w:rsidP="006E7177">
            <w:pPr>
              <w:pStyle w:val="Recuodecorpodetexto"/>
              <w:tabs>
                <w:tab w:val="num" w:pos="0"/>
                <w:tab w:val="left" w:pos="144"/>
              </w:tabs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PRAZO DE ENTREGA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2AE324F" w14:textId="77777777" w:rsidR="004A0E8C" w:rsidRPr="005D7821" w:rsidRDefault="004A0E8C" w:rsidP="006E7177">
            <w:pPr>
              <w:pStyle w:val="Recuodecorpodetexto"/>
              <w:tabs>
                <w:tab w:val="num" w:pos="0"/>
                <w:tab w:val="left" w:pos="144"/>
              </w:tabs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APLICÁVEL (A) / NÃO APLICÁVEL (NA)</w:t>
            </w:r>
          </w:p>
        </w:tc>
      </w:tr>
      <w:tr w:rsidR="006A00CE" w:rsidRPr="008D7D5C" w14:paraId="02889FEF" w14:textId="77777777" w:rsidTr="005D7821">
        <w:trPr>
          <w:trHeight w:val="769"/>
          <w:jc w:val="center"/>
        </w:trPr>
        <w:tc>
          <w:tcPr>
            <w:tcW w:w="694" w:type="dxa"/>
            <w:shd w:val="clear" w:color="auto" w:fill="auto"/>
          </w:tcPr>
          <w:p w14:paraId="2BF7EAB6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3525" w:type="dxa"/>
            <w:shd w:val="clear" w:color="auto" w:fill="auto"/>
          </w:tcPr>
          <w:p w14:paraId="60F40555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Comunicação Prévia de Obras em sistema informatizado da Subsecretaria de Inspeção do Trabalho – SIT.</w:t>
            </w:r>
          </w:p>
        </w:tc>
        <w:tc>
          <w:tcPr>
            <w:tcW w:w="3147" w:type="dxa"/>
            <w:shd w:val="clear" w:color="auto" w:fill="auto"/>
          </w:tcPr>
          <w:p w14:paraId="0C7D7715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Antes do início das atividades, de acordo com a legislação vigente, atendendo ao item 18.3.1 b da NR-18.</w:t>
            </w:r>
          </w:p>
        </w:tc>
        <w:tc>
          <w:tcPr>
            <w:tcW w:w="2485" w:type="dxa"/>
            <w:shd w:val="clear" w:color="auto" w:fill="auto"/>
          </w:tcPr>
          <w:p w14:paraId="444E1501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6A00CE" w:rsidRPr="008D7D5C" w14:paraId="4139ED2B" w14:textId="77777777" w:rsidTr="005D7821">
        <w:trPr>
          <w:trHeight w:val="596"/>
          <w:jc w:val="center"/>
        </w:trPr>
        <w:tc>
          <w:tcPr>
            <w:tcW w:w="694" w:type="dxa"/>
            <w:shd w:val="clear" w:color="auto" w:fill="auto"/>
          </w:tcPr>
          <w:p w14:paraId="4E6C3BC3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3525" w:type="dxa"/>
            <w:shd w:val="clear" w:color="auto" w:fill="auto"/>
          </w:tcPr>
          <w:p w14:paraId="293D7A91" w14:textId="2EA16E12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PGR – Programa de Gerenciamento de Riscos (NR 01</w:t>
            </w:r>
            <w:r w:rsidR="006C598E" w:rsidRPr="005D7821">
              <w:rPr>
                <w:rFonts w:cs="Arial"/>
                <w:b/>
                <w:sz w:val="18"/>
                <w:szCs w:val="18"/>
              </w:rPr>
              <w:t xml:space="preserve"> PGR</w:t>
            </w:r>
            <w:r w:rsidRPr="005D7821">
              <w:rPr>
                <w:rFonts w:cs="Arial"/>
                <w:b/>
                <w:sz w:val="18"/>
                <w:szCs w:val="18"/>
              </w:rPr>
              <w:t xml:space="preserve"> e NR 18)</w:t>
            </w:r>
            <w:r w:rsidRPr="005D782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3693C52C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15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5E00012C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6A00CE" w:rsidRPr="008D7D5C" w14:paraId="63F53B73" w14:textId="77777777" w:rsidTr="005D7821">
        <w:trPr>
          <w:trHeight w:val="604"/>
          <w:jc w:val="center"/>
        </w:trPr>
        <w:tc>
          <w:tcPr>
            <w:tcW w:w="694" w:type="dxa"/>
            <w:shd w:val="clear" w:color="auto" w:fill="auto"/>
          </w:tcPr>
          <w:p w14:paraId="664C71F2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3525" w:type="dxa"/>
            <w:shd w:val="clear" w:color="auto" w:fill="auto"/>
          </w:tcPr>
          <w:p w14:paraId="1DBC3D43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PCMSO</w:t>
            </w:r>
            <w:r w:rsidRPr="005D7821">
              <w:rPr>
                <w:rFonts w:cs="Arial"/>
                <w:sz w:val="18"/>
                <w:szCs w:val="18"/>
              </w:rPr>
              <w:t xml:space="preserve"> – Programa de Controle Médico e Saúde Ocupacional (NR-7).</w:t>
            </w:r>
          </w:p>
        </w:tc>
        <w:tc>
          <w:tcPr>
            <w:tcW w:w="3147" w:type="dxa"/>
            <w:shd w:val="clear" w:color="auto" w:fill="auto"/>
          </w:tcPr>
          <w:p w14:paraId="5986FFD7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15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2B11C668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210D91" w:rsidRPr="008D7D5C" w14:paraId="212931BB" w14:textId="77777777" w:rsidTr="005D7821">
        <w:trPr>
          <w:trHeight w:val="471"/>
          <w:jc w:val="center"/>
        </w:trPr>
        <w:tc>
          <w:tcPr>
            <w:tcW w:w="694" w:type="dxa"/>
            <w:shd w:val="clear" w:color="auto" w:fill="auto"/>
          </w:tcPr>
          <w:p w14:paraId="5BF6CB10" w14:textId="13551A0E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3525" w:type="dxa"/>
            <w:shd w:val="clear" w:color="auto" w:fill="auto"/>
          </w:tcPr>
          <w:p w14:paraId="25D90074" w14:textId="186FCFB8" w:rsidR="00210D91" w:rsidRPr="005D7821" w:rsidRDefault="007A24B8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b/>
                <w:bCs/>
                <w:sz w:val="18"/>
                <w:szCs w:val="18"/>
              </w:rPr>
              <w:t>PRE</w:t>
            </w:r>
            <w:r w:rsidR="00D75A9F">
              <w:rPr>
                <w:rFonts w:cs="Arial"/>
                <w:sz w:val="18"/>
                <w:szCs w:val="18"/>
              </w:rPr>
              <w:t xml:space="preserve"> – </w:t>
            </w:r>
            <w:r w:rsidR="00210D91" w:rsidRPr="005D7821">
              <w:rPr>
                <w:rFonts w:cs="Arial"/>
                <w:sz w:val="18"/>
                <w:szCs w:val="18"/>
              </w:rPr>
              <w:t>Plano de Resposta a Emergências</w:t>
            </w:r>
          </w:p>
        </w:tc>
        <w:tc>
          <w:tcPr>
            <w:tcW w:w="3147" w:type="dxa"/>
            <w:shd w:val="clear" w:color="auto" w:fill="auto"/>
          </w:tcPr>
          <w:p w14:paraId="10F31B3D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30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5968B65F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210D91" w:rsidRPr="008D7D5C" w14:paraId="6B42E430" w14:textId="77777777" w:rsidTr="00B37EA7">
        <w:trPr>
          <w:jc w:val="center"/>
        </w:trPr>
        <w:tc>
          <w:tcPr>
            <w:tcW w:w="694" w:type="dxa"/>
            <w:shd w:val="clear" w:color="auto" w:fill="auto"/>
          </w:tcPr>
          <w:p w14:paraId="78DFE4AF" w14:textId="2C74A49E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3525" w:type="dxa"/>
            <w:shd w:val="clear" w:color="auto" w:fill="auto"/>
          </w:tcPr>
          <w:p w14:paraId="4055005D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 xml:space="preserve">PGA – </w:t>
            </w:r>
            <w:r w:rsidRPr="005D7821">
              <w:rPr>
                <w:rFonts w:cs="Arial"/>
                <w:sz w:val="18"/>
                <w:szCs w:val="18"/>
              </w:rPr>
              <w:t>Plano de Gestão Ambiental.</w:t>
            </w:r>
          </w:p>
        </w:tc>
        <w:tc>
          <w:tcPr>
            <w:tcW w:w="3147" w:type="dxa"/>
            <w:shd w:val="clear" w:color="auto" w:fill="auto"/>
          </w:tcPr>
          <w:p w14:paraId="17FBD41E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15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33053EB1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210D91" w:rsidRPr="008D7D5C" w14:paraId="43042AE2" w14:textId="77777777" w:rsidTr="00B37EA7">
        <w:trPr>
          <w:jc w:val="center"/>
        </w:trPr>
        <w:tc>
          <w:tcPr>
            <w:tcW w:w="694" w:type="dxa"/>
            <w:shd w:val="clear" w:color="auto" w:fill="auto"/>
          </w:tcPr>
          <w:p w14:paraId="5F6DD114" w14:textId="17AFA61E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3525" w:type="dxa"/>
            <w:shd w:val="clear" w:color="auto" w:fill="auto"/>
          </w:tcPr>
          <w:p w14:paraId="12FAD52B" w14:textId="4884882B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  <w:highlight w:val="cyan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Plano de Gestão de </w:t>
            </w:r>
            <w:r w:rsidRPr="005D7821">
              <w:rPr>
                <w:rFonts w:cs="Arial"/>
                <w:b/>
                <w:sz w:val="18"/>
                <w:szCs w:val="18"/>
              </w:rPr>
              <w:t xml:space="preserve">SMS </w:t>
            </w:r>
            <w:r w:rsidR="004F79BB" w:rsidRPr="005D7821">
              <w:rPr>
                <w:rFonts w:cs="Arial"/>
                <w:bCs/>
                <w:sz w:val="18"/>
                <w:szCs w:val="18"/>
              </w:rPr>
              <w:t xml:space="preserve">(ações, prazos, estrutura e responsabilidade, indicadores, análise crítica da administração), </w:t>
            </w:r>
            <w:r w:rsidRPr="005D7821">
              <w:rPr>
                <w:rFonts w:cs="Arial"/>
                <w:bCs/>
                <w:sz w:val="18"/>
                <w:szCs w:val="18"/>
              </w:rPr>
              <w:t>(incluindo programas comportamentais e de desenvolvimento de conscientização e cultura em segurança na força de trabalho e planos referente a participação da liderança da Contratada, ex.: liderança visível.</w:t>
            </w:r>
          </w:p>
        </w:tc>
        <w:tc>
          <w:tcPr>
            <w:tcW w:w="3147" w:type="dxa"/>
            <w:shd w:val="clear" w:color="auto" w:fill="auto"/>
          </w:tcPr>
          <w:p w14:paraId="3BD0917D" w14:textId="1F68A719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Até </w:t>
            </w:r>
            <w:r w:rsidR="007A24B8" w:rsidRPr="005D7821">
              <w:rPr>
                <w:rFonts w:cs="Arial"/>
                <w:sz w:val="18"/>
                <w:szCs w:val="18"/>
              </w:rPr>
              <w:t>30</w:t>
            </w:r>
            <w:r w:rsidRPr="005D7821">
              <w:rPr>
                <w:rFonts w:cs="Arial"/>
                <w:sz w:val="18"/>
                <w:szCs w:val="18"/>
              </w:rPr>
              <w:t xml:space="preserve">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4B6A2B19" w14:textId="77777777" w:rsidR="00210D91" w:rsidRPr="005D7821" w:rsidRDefault="00210D91" w:rsidP="005D7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210D91" w:rsidRPr="008D7D5C" w14:paraId="52BB24A1" w14:textId="77777777" w:rsidTr="00B37EA7">
        <w:trPr>
          <w:jc w:val="center"/>
        </w:trPr>
        <w:tc>
          <w:tcPr>
            <w:tcW w:w="694" w:type="dxa"/>
            <w:shd w:val="clear" w:color="auto" w:fill="auto"/>
          </w:tcPr>
          <w:p w14:paraId="1D57D925" w14:textId="59187C39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3525" w:type="dxa"/>
            <w:shd w:val="clear" w:color="auto" w:fill="auto"/>
          </w:tcPr>
          <w:p w14:paraId="4E322A9F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APR</w:t>
            </w:r>
            <w:r w:rsidRPr="005D7821">
              <w:rPr>
                <w:rFonts w:cs="Arial"/>
                <w:sz w:val="18"/>
                <w:szCs w:val="18"/>
              </w:rPr>
              <w:t xml:space="preserve"> – Análise Preliminar de Riscos, atividades Rotineiras e atividades que exijam PT.</w:t>
            </w:r>
          </w:p>
        </w:tc>
        <w:tc>
          <w:tcPr>
            <w:tcW w:w="3147" w:type="dxa"/>
            <w:shd w:val="clear" w:color="auto" w:fill="auto"/>
          </w:tcPr>
          <w:p w14:paraId="7599E8DB" w14:textId="2D10FF2D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Até </w:t>
            </w:r>
            <w:r w:rsidR="0047652E" w:rsidRPr="005D7821">
              <w:rPr>
                <w:rFonts w:cs="Arial"/>
                <w:sz w:val="18"/>
                <w:szCs w:val="18"/>
              </w:rPr>
              <w:t>30</w:t>
            </w:r>
            <w:r w:rsidRPr="005D7821">
              <w:rPr>
                <w:rFonts w:cs="Arial"/>
                <w:sz w:val="18"/>
                <w:szCs w:val="18"/>
              </w:rPr>
              <w:t xml:space="preserve"> dias após recebimento da 1ª. AS, e até 0</w:t>
            </w:r>
            <w:r w:rsidR="0047652E" w:rsidRPr="005D7821">
              <w:rPr>
                <w:rFonts w:cs="Arial"/>
                <w:sz w:val="18"/>
                <w:szCs w:val="18"/>
              </w:rPr>
              <w:t xml:space="preserve">3 </w:t>
            </w:r>
            <w:r w:rsidRPr="005D7821">
              <w:rPr>
                <w:rFonts w:cs="Arial"/>
                <w:sz w:val="18"/>
                <w:szCs w:val="18"/>
              </w:rPr>
              <w:t>dias antes da realização dos serviços ou obras que exijam PT.</w:t>
            </w:r>
          </w:p>
        </w:tc>
        <w:tc>
          <w:tcPr>
            <w:tcW w:w="2485" w:type="dxa"/>
            <w:shd w:val="clear" w:color="auto" w:fill="auto"/>
          </w:tcPr>
          <w:p w14:paraId="2C870442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210D91" w:rsidRPr="008D7D5C" w14:paraId="2CBAE913" w14:textId="77777777" w:rsidTr="005D7821">
        <w:trPr>
          <w:trHeight w:val="1030"/>
          <w:jc w:val="center"/>
        </w:trPr>
        <w:tc>
          <w:tcPr>
            <w:tcW w:w="694" w:type="dxa"/>
            <w:shd w:val="clear" w:color="auto" w:fill="auto"/>
          </w:tcPr>
          <w:p w14:paraId="0C12BA9E" w14:textId="001A2BFB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3525" w:type="dxa"/>
            <w:shd w:val="clear" w:color="auto" w:fill="auto"/>
          </w:tcPr>
          <w:p w14:paraId="458DE6A9" w14:textId="0715EC5E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Currículo e Registro, no MTP. para o Técnico de Segurança do Trabalho e para Engenheiro de Segurança do Trabalho Curriculum e Registro no CREA</w:t>
            </w:r>
            <w:r w:rsidRPr="005D7821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6FD6C220" w14:textId="6ABA92BB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Antes da contratação</w:t>
            </w:r>
            <w:r w:rsidR="00204C9F" w:rsidRPr="005D7821">
              <w:rPr>
                <w:rFonts w:cs="Arial"/>
                <w:sz w:val="18"/>
                <w:szCs w:val="18"/>
              </w:rPr>
              <w:t xml:space="preserve"> do profissional</w:t>
            </w:r>
          </w:p>
        </w:tc>
        <w:tc>
          <w:tcPr>
            <w:tcW w:w="2485" w:type="dxa"/>
            <w:shd w:val="clear" w:color="auto" w:fill="auto"/>
          </w:tcPr>
          <w:p w14:paraId="1CE23293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210D91" w:rsidRPr="008D7D5C" w14:paraId="6C31A74D" w14:textId="77777777" w:rsidTr="005D7821">
        <w:trPr>
          <w:trHeight w:val="987"/>
          <w:jc w:val="center"/>
        </w:trPr>
        <w:tc>
          <w:tcPr>
            <w:tcW w:w="694" w:type="dxa"/>
            <w:shd w:val="clear" w:color="auto" w:fill="auto"/>
          </w:tcPr>
          <w:p w14:paraId="0DD6E5D8" w14:textId="6F197DC1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3525" w:type="dxa"/>
            <w:shd w:val="clear" w:color="auto" w:fill="auto"/>
          </w:tcPr>
          <w:p w14:paraId="083C47BE" w14:textId="3FFA58C1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b/>
                <w:sz w:val="18"/>
                <w:szCs w:val="18"/>
                <w:highlight w:val="cyan"/>
              </w:rPr>
            </w:pPr>
            <w:r w:rsidRPr="005D7821">
              <w:rPr>
                <w:rFonts w:cs="Arial"/>
                <w:sz w:val="18"/>
                <w:szCs w:val="18"/>
              </w:rPr>
              <w:t>Relação de documentos: Cópia de Fichas de Registro de Empregado, ASO,</w:t>
            </w:r>
            <w:r w:rsidR="00C81C86" w:rsidRPr="005D7821">
              <w:rPr>
                <w:rFonts w:cs="Arial"/>
                <w:sz w:val="18"/>
                <w:szCs w:val="18"/>
              </w:rPr>
              <w:t xml:space="preserve"> Ordem de Serviço, </w:t>
            </w:r>
            <w:r w:rsidRPr="005D7821">
              <w:rPr>
                <w:rFonts w:cs="Arial"/>
                <w:sz w:val="18"/>
                <w:szCs w:val="18"/>
              </w:rPr>
              <w:t xml:space="preserve">Ficha de Entrega de </w:t>
            </w:r>
            <w:r w:rsidRPr="005D7821">
              <w:rPr>
                <w:rFonts w:cs="Arial"/>
                <w:b/>
                <w:sz w:val="18"/>
                <w:szCs w:val="18"/>
              </w:rPr>
              <w:t xml:space="preserve">EPIs </w:t>
            </w:r>
            <w:r w:rsidRPr="005D7821">
              <w:rPr>
                <w:rFonts w:cs="Arial"/>
                <w:sz w:val="18"/>
                <w:szCs w:val="18"/>
              </w:rPr>
              <w:t>de para cada Colaborador.</w:t>
            </w:r>
          </w:p>
        </w:tc>
        <w:tc>
          <w:tcPr>
            <w:tcW w:w="3147" w:type="dxa"/>
            <w:shd w:val="clear" w:color="auto" w:fill="auto"/>
          </w:tcPr>
          <w:p w14:paraId="0B990750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Antes treinamento de integração de SMS e quando das novas contratações</w:t>
            </w:r>
          </w:p>
        </w:tc>
        <w:tc>
          <w:tcPr>
            <w:tcW w:w="2485" w:type="dxa"/>
            <w:shd w:val="clear" w:color="auto" w:fill="auto"/>
          </w:tcPr>
          <w:p w14:paraId="08BA3FE3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210D91" w:rsidRPr="008D7D5C" w14:paraId="1AF4F072" w14:textId="77777777" w:rsidTr="005D7821">
        <w:trPr>
          <w:trHeight w:val="846"/>
          <w:jc w:val="center"/>
        </w:trPr>
        <w:tc>
          <w:tcPr>
            <w:tcW w:w="694" w:type="dxa"/>
            <w:shd w:val="clear" w:color="auto" w:fill="auto"/>
          </w:tcPr>
          <w:p w14:paraId="1DD36E39" w14:textId="53E4C0D0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525" w:type="dxa"/>
            <w:shd w:val="clear" w:color="auto" w:fill="auto"/>
          </w:tcPr>
          <w:p w14:paraId="53383D06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Relação de pessoal para treinamentos de SMS. (Integração)</w:t>
            </w:r>
          </w:p>
        </w:tc>
        <w:tc>
          <w:tcPr>
            <w:tcW w:w="3147" w:type="dxa"/>
            <w:shd w:val="clear" w:color="auto" w:fill="auto"/>
          </w:tcPr>
          <w:p w14:paraId="2F89F17D" w14:textId="07B3C56F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0</w:t>
            </w:r>
            <w:r w:rsidR="00204C9F" w:rsidRPr="005D7821">
              <w:rPr>
                <w:rFonts w:cs="Arial"/>
                <w:sz w:val="18"/>
                <w:szCs w:val="18"/>
              </w:rPr>
              <w:t>3</w:t>
            </w:r>
            <w:r w:rsidRPr="005D7821">
              <w:rPr>
                <w:rFonts w:cs="Arial"/>
                <w:sz w:val="18"/>
                <w:szCs w:val="18"/>
              </w:rPr>
              <w:t xml:space="preserve"> dias antes da realização da integração (que deve ocorrer antes do antes do início dos serviços) </w:t>
            </w:r>
          </w:p>
        </w:tc>
        <w:tc>
          <w:tcPr>
            <w:tcW w:w="2485" w:type="dxa"/>
            <w:shd w:val="clear" w:color="auto" w:fill="auto"/>
          </w:tcPr>
          <w:p w14:paraId="5A0207E0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210D91" w:rsidRPr="008D7D5C" w14:paraId="7D67619C" w14:textId="77777777" w:rsidTr="00B37EA7">
        <w:trPr>
          <w:jc w:val="center"/>
        </w:trPr>
        <w:tc>
          <w:tcPr>
            <w:tcW w:w="694" w:type="dxa"/>
            <w:shd w:val="clear" w:color="auto" w:fill="auto"/>
          </w:tcPr>
          <w:p w14:paraId="41B9179C" w14:textId="06D90810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3525" w:type="dxa"/>
            <w:shd w:val="clear" w:color="auto" w:fill="auto"/>
          </w:tcPr>
          <w:p w14:paraId="74CB9F79" w14:textId="77777777" w:rsidR="00210D91" w:rsidRPr="005D7821" w:rsidRDefault="00210D91" w:rsidP="00B37E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821">
              <w:rPr>
                <w:rFonts w:ascii="Arial" w:hAnsi="Arial" w:cs="Arial"/>
                <w:sz w:val="18"/>
                <w:szCs w:val="18"/>
              </w:rPr>
              <w:t>Certificados e/ou listas presença dos treinamentos de integração dos funcionários, de acordo com o previsto no item 18.28 da NR 18 (duração 6 horas);</w:t>
            </w:r>
          </w:p>
          <w:p w14:paraId="42B1E310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D60AB43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2 dias após a realização do treinamento que deve ocorrer antes do início das atividades em campo, inclusive para as novas contratações.</w:t>
            </w:r>
          </w:p>
        </w:tc>
        <w:tc>
          <w:tcPr>
            <w:tcW w:w="2485" w:type="dxa"/>
            <w:shd w:val="clear" w:color="auto" w:fill="auto"/>
          </w:tcPr>
          <w:p w14:paraId="409709FF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6A00CE" w:rsidRPr="008D7D5C" w14:paraId="232F37DE" w14:textId="77777777" w:rsidTr="005D7821">
        <w:trPr>
          <w:trHeight w:val="745"/>
          <w:jc w:val="center"/>
        </w:trPr>
        <w:tc>
          <w:tcPr>
            <w:tcW w:w="694" w:type="dxa"/>
            <w:shd w:val="clear" w:color="auto" w:fill="auto"/>
          </w:tcPr>
          <w:p w14:paraId="51F6A968" w14:textId="022BB437" w:rsidR="006A00CE" w:rsidRPr="005D7821" w:rsidRDefault="00210D91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525" w:type="dxa"/>
            <w:shd w:val="clear" w:color="auto" w:fill="auto"/>
          </w:tcPr>
          <w:p w14:paraId="7ECDD391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Certificado de Treinamento em Espaço Confinado, dentro do prazo de validade (</w:t>
            </w:r>
            <w:r w:rsidRPr="005D7821">
              <w:rPr>
                <w:rFonts w:cs="Arial"/>
                <w:b/>
                <w:sz w:val="18"/>
                <w:szCs w:val="18"/>
              </w:rPr>
              <w:t>NR-33</w:t>
            </w:r>
            <w:r w:rsidRPr="005D7821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3147" w:type="dxa"/>
            <w:shd w:val="clear" w:color="auto" w:fill="auto"/>
          </w:tcPr>
          <w:p w14:paraId="393A6B3F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05 dias antes da realização dos serviços (em espaço confinado).</w:t>
            </w:r>
          </w:p>
        </w:tc>
        <w:tc>
          <w:tcPr>
            <w:tcW w:w="2485" w:type="dxa"/>
            <w:shd w:val="clear" w:color="auto" w:fill="auto"/>
          </w:tcPr>
          <w:p w14:paraId="1131163F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NA</w:t>
            </w:r>
          </w:p>
        </w:tc>
      </w:tr>
      <w:tr w:rsidR="006A00CE" w:rsidRPr="008D7D5C" w14:paraId="30161341" w14:textId="77777777" w:rsidTr="005D7821">
        <w:trPr>
          <w:trHeight w:val="814"/>
          <w:jc w:val="center"/>
        </w:trPr>
        <w:tc>
          <w:tcPr>
            <w:tcW w:w="694" w:type="dxa"/>
            <w:shd w:val="clear" w:color="auto" w:fill="auto"/>
          </w:tcPr>
          <w:p w14:paraId="657F1657" w14:textId="52B40FAB" w:rsidR="006A00CE" w:rsidRPr="005D7821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3525" w:type="dxa"/>
            <w:shd w:val="clear" w:color="auto" w:fill="auto"/>
          </w:tcPr>
          <w:p w14:paraId="5788E783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Certificado de Treinamento para trabalhadores autorizados a intervir em instalações elétricas conforme </w:t>
            </w:r>
            <w:r w:rsidR="006C598E" w:rsidRPr="005D7821">
              <w:rPr>
                <w:rFonts w:cs="Arial"/>
                <w:sz w:val="18"/>
                <w:szCs w:val="18"/>
              </w:rPr>
              <w:t>(</w:t>
            </w:r>
            <w:r w:rsidRPr="005D7821">
              <w:rPr>
                <w:rFonts w:cs="Arial"/>
                <w:sz w:val="18"/>
                <w:szCs w:val="18"/>
              </w:rPr>
              <w:t>NR-10</w:t>
            </w:r>
            <w:r w:rsidR="006C598E" w:rsidRPr="005D7821">
              <w:rPr>
                <w:rFonts w:cs="Arial"/>
                <w:sz w:val="18"/>
                <w:szCs w:val="18"/>
              </w:rPr>
              <w:t>)</w:t>
            </w:r>
            <w:r w:rsidRPr="005D782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147" w:type="dxa"/>
            <w:shd w:val="clear" w:color="auto" w:fill="auto"/>
          </w:tcPr>
          <w:p w14:paraId="3A26799C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05 dias antes da realização dos serviços.</w:t>
            </w:r>
          </w:p>
        </w:tc>
        <w:tc>
          <w:tcPr>
            <w:tcW w:w="2485" w:type="dxa"/>
            <w:shd w:val="clear" w:color="auto" w:fill="auto"/>
          </w:tcPr>
          <w:p w14:paraId="71143A86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6A00CE" w:rsidRPr="008D7D5C" w14:paraId="7D9A870C" w14:textId="77777777" w:rsidTr="005D7821">
        <w:trPr>
          <w:jc w:val="center"/>
        </w:trPr>
        <w:tc>
          <w:tcPr>
            <w:tcW w:w="694" w:type="dxa"/>
            <w:shd w:val="clear" w:color="auto" w:fill="auto"/>
          </w:tcPr>
          <w:p w14:paraId="59ED5FBB" w14:textId="3DBCA93B" w:rsidR="006A00CE" w:rsidRPr="005D7821" w:rsidDel="008F1A3A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25" w:type="dxa"/>
            <w:shd w:val="clear" w:color="auto" w:fill="auto"/>
          </w:tcPr>
          <w:p w14:paraId="027E6ED7" w14:textId="6A1184B3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Certificado e/ou Lista de Presença dos treinamentos de: Básico de Combate a Incêndio e de Primeiros Socorros.</w:t>
            </w:r>
          </w:p>
        </w:tc>
        <w:tc>
          <w:tcPr>
            <w:tcW w:w="3147" w:type="dxa"/>
            <w:shd w:val="clear" w:color="auto" w:fill="auto"/>
          </w:tcPr>
          <w:p w14:paraId="476EE2C8" w14:textId="0F039CD2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Até 30 dias após recebimento da 1ª. AS para os </w:t>
            </w:r>
            <w:r w:rsidR="00204C9F" w:rsidRPr="005D7821">
              <w:rPr>
                <w:rFonts w:cs="Arial"/>
                <w:sz w:val="18"/>
                <w:szCs w:val="18"/>
              </w:rPr>
              <w:t xml:space="preserve">profissionais </w:t>
            </w:r>
            <w:r w:rsidR="00F4189D" w:rsidRPr="005D7821">
              <w:rPr>
                <w:rFonts w:cs="Arial"/>
                <w:sz w:val="18"/>
                <w:szCs w:val="18"/>
              </w:rPr>
              <w:t>indicados no PRE da Contratada</w:t>
            </w:r>
            <w:r w:rsidRPr="005D7821">
              <w:rPr>
                <w:rFonts w:cs="Arial"/>
                <w:sz w:val="18"/>
                <w:szCs w:val="18"/>
              </w:rPr>
              <w:t>.</w:t>
            </w:r>
          </w:p>
          <w:p w14:paraId="03FEE0BD" w14:textId="18A3E3AE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Para novas contratações: Até </w:t>
            </w:r>
            <w:r w:rsidR="00204C9F" w:rsidRPr="005D7821">
              <w:rPr>
                <w:rFonts w:cs="Arial"/>
                <w:sz w:val="18"/>
                <w:szCs w:val="18"/>
              </w:rPr>
              <w:t>30</w:t>
            </w:r>
            <w:r w:rsidRPr="005D7821">
              <w:rPr>
                <w:rFonts w:cs="Arial"/>
                <w:sz w:val="18"/>
                <w:szCs w:val="18"/>
              </w:rPr>
              <w:t xml:space="preserve"> dias da admissão.</w:t>
            </w:r>
          </w:p>
        </w:tc>
        <w:tc>
          <w:tcPr>
            <w:tcW w:w="2485" w:type="dxa"/>
            <w:shd w:val="clear" w:color="auto" w:fill="auto"/>
          </w:tcPr>
          <w:p w14:paraId="6400611D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6A00CE" w:rsidRPr="008D7D5C" w14:paraId="0732C7B9" w14:textId="77777777" w:rsidTr="005D7821">
        <w:trPr>
          <w:jc w:val="center"/>
        </w:trPr>
        <w:tc>
          <w:tcPr>
            <w:tcW w:w="694" w:type="dxa"/>
            <w:shd w:val="clear" w:color="auto" w:fill="auto"/>
          </w:tcPr>
          <w:p w14:paraId="2C3BDEAE" w14:textId="71BC6E61" w:rsidR="006A00CE" w:rsidRPr="005D7821" w:rsidDel="008F1A3A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3525" w:type="dxa"/>
            <w:shd w:val="clear" w:color="auto" w:fill="auto"/>
          </w:tcPr>
          <w:p w14:paraId="0FDA94DA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Certificado de Treinamento para trabalhadores autorizados a intervir em trabalhos em altura conforme NR-35.</w:t>
            </w:r>
          </w:p>
        </w:tc>
        <w:tc>
          <w:tcPr>
            <w:tcW w:w="3147" w:type="dxa"/>
            <w:shd w:val="clear" w:color="auto" w:fill="auto"/>
          </w:tcPr>
          <w:p w14:paraId="4F8D284A" w14:textId="64E362AB" w:rsidR="006A00CE" w:rsidRPr="005D7821" w:rsidRDefault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0</w:t>
            </w:r>
            <w:r w:rsidR="00204C9F" w:rsidRPr="005D7821">
              <w:rPr>
                <w:rFonts w:cs="Arial"/>
                <w:sz w:val="18"/>
                <w:szCs w:val="18"/>
              </w:rPr>
              <w:t>5</w:t>
            </w:r>
            <w:r w:rsidRPr="005D7821">
              <w:rPr>
                <w:rFonts w:cs="Arial"/>
                <w:sz w:val="18"/>
                <w:szCs w:val="18"/>
              </w:rPr>
              <w:t xml:space="preserve"> dias antes da realização dos serviços.</w:t>
            </w:r>
          </w:p>
        </w:tc>
        <w:tc>
          <w:tcPr>
            <w:tcW w:w="2485" w:type="dxa"/>
            <w:shd w:val="clear" w:color="auto" w:fill="auto"/>
          </w:tcPr>
          <w:p w14:paraId="754F8874" w14:textId="77777777" w:rsidR="006A00CE" w:rsidRPr="005D7821" w:rsidRDefault="006A00CE" w:rsidP="006A00CE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611821" w:rsidRPr="008D7D5C" w14:paraId="4DAEC7ED" w14:textId="77777777" w:rsidTr="005D7821">
        <w:trPr>
          <w:jc w:val="center"/>
        </w:trPr>
        <w:tc>
          <w:tcPr>
            <w:tcW w:w="694" w:type="dxa"/>
            <w:shd w:val="clear" w:color="auto" w:fill="auto"/>
          </w:tcPr>
          <w:p w14:paraId="0653E2FB" w14:textId="623D1373" w:rsidR="00611821" w:rsidRPr="005D7821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3525" w:type="dxa"/>
            <w:shd w:val="clear" w:color="auto" w:fill="auto"/>
          </w:tcPr>
          <w:p w14:paraId="5B3768EF" w14:textId="5C201CD6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CIPA</w:t>
            </w:r>
            <w:r w:rsidR="00204C9F" w:rsidRPr="005D7821">
              <w:rPr>
                <w:rFonts w:cs="Arial"/>
                <w:b/>
                <w:sz w:val="18"/>
                <w:szCs w:val="18"/>
              </w:rPr>
              <w:t xml:space="preserve"> ou profissional designado - </w:t>
            </w:r>
            <w:r w:rsidRPr="005D7821">
              <w:rPr>
                <w:rFonts w:cs="Arial"/>
                <w:sz w:val="18"/>
                <w:szCs w:val="18"/>
              </w:rPr>
              <w:t>NR-5 (conforme enquadramento)</w:t>
            </w:r>
          </w:p>
        </w:tc>
        <w:tc>
          <w:tcPr>
            <w:tcW w:w="3147" w:type="dxa"/>
            <w:shd w:val="clear" w:color="auto" w:fill="auto"/>
          </w:tcPr>
          <w:p w14:paraId="77C18A0A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De acordo com os prazos estabelecidos na NR-5, a contar do recebimento da 1ª. AS.</w:t>
            </w:r>
          </w:p>
        </w:tc>
        <w:tc>
          <w:tcPr>
            <w:tcW w:w="2485" w:type="dxa"/>
            <w:shd w:val="clear" w:color="auto" w:fill="auto"/>
          </w:tcPr>
          <w:p w14:paraId="56D98D14" w14:textId="77777777" w:rsidR="005C3089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A             </w:t>
            </w:r>
          </w:p>
          <w:p w14:paraId="73062462" w14:textId="156AA03D" w:rsidR="00611821" w:rsidRPr="005D7821" w:rsidRDefault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(Se houver enquadramento)</w:t>
            </w:r>
          </w:p>
        </w:tc>
      </w:tr>
      <w:tr w:rsidR="00611821" w:rsidRPr="008D7D5C" w14:paraId="512233B0" w14:textId="77777777" w:rsidTr="005D7821">
        <w:trPr>
          <w:trHeight w:val="878"/>
          <w:jc w:val="center"/>
        </w:trPr>
        <w:tc>
          <w:tcPr>
            <w:tcW w:w="694" w:type="dxa"/>
            <w:shd w:val="clear" w:color="auto" w:fill="auto"/>
          </w:tcPr>
          <w:p w14:paraId="596B8BC2" w14:textId="160CE037" w:rsidR="00611821" w:rsidRPr="005D7821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3525" w:type="dxa"/>
            <w:shd w:val="clear" w:color="auto" w:fill="auto"/>
          </w:tcPr>
          <w:p w14:paraId="0DDD6E17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Solicitação para aprovação, sob ótica de SMS, das Instalações de canteiro, alojamento, almoxarifado e deposito.</w:t>
            </w:r>
          </w:p>
        </w:tc>
        <w:tc>
          <w:tcPr>
            <w:tcW w:w="3147" w:type="dxa"/>
            <w:shd w:val="clear" w:color="auto" w:fill="auto"/>
          </w:tcPr>
          <w:p w14:paraId="02D52F51" w14:textId="6DB065C9" w:rsidR="00611821" w:rsidRPr="005D7821" w:rsidRDefault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Até </w:t>
            </w:r>
            <w:r w:rsidR="005754E0" w:rsidRPr="005D7821">
              <w:rPr>
                <w:rFonts w:cs="Arial"/>
                <w:sz w:val="18"/>
                <w:szCs w:val="18"/>
              </w:rPr>
              <w:t>15</w:t>
            </w:r>
            <w:r w:rsidRPr="005D7821">
              <w:rPr>
                <w:rFonts w:cs="Arial"/>
                <w:sz w:val="18"/>
                <w:szCs w:val="18"/>
              </w:rPr>
              <w:t xml:space="preserve">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4784EA6D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611821" w:rsidRPr="008D7D5C" w14:paraId="1BB185FD" w14:textId="77777777" w:rsidTr="005D7821">
        <w:trPr>
          <w:trHeight w:val="706"/>
          <w:jc w:val="center"/>
        </w:trPr>
        <w:tc>
          <w:tcPr>
            <w:tcW w:w="694" w:type="dxa"/>
            <w:shd w:val="clear" w:color="auto" w:fill="auto"/>
          </w:tcPr>
          <w:p w14:paraId="0E959D19" w14:textId="7E830C9B" w:rsidR="00611821" w:rsidRPr="005D7821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3525" w:type="dxa"/>
            <w:shd w:val="clear" w:color="auto" w:fill="auto"/>
          </w:tcPr>
          <w:p w14:paraId="1CB87EB5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Certificado de vistoria do Corpo de Bombeiros das Instalações do canteiro de obras.</w:t>
            </w:r>
          </w:p>
        </w:tc>
        <w:tc>
          <w:tcPr>
            <w:tcW w:w="3147" w:type="dxa"/>
            <w:shd w:val="clear" w:color="auto" w:fill="auto"/>
          </w:tcPr>
          <w:p w14:paraId="6CE1A930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Até 30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28248290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NA</w:t>
            </w:r>
          </w:p>
        </w:tc>
      </w:tr>
      <w:tr w:rsidR="00210D91" w:rsidRPr="008D7D5C" w14:paraId="38D014E4" w14:textId="77777777" w:rsidTr="005D7821">
        <w:trPr>
          <w:trHeight w:val="1539"/>
          <w:jc w:val="center"/>
        </w:trPr>
        <w:tc>
          <w:tcPr>
            <w:tcW w:w="694" w:type="dxa"/>
            <w:shd w:val="clear" w:color="auto" w:fill="auto"/>
          </w:tcPr>
          <w:p w14:paraId="0338BAB7" w14:textId="0B6E4704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525" w:type="dxa"/>
            <w:shd w:val="clear" w:color="auto" w:fill="auto"/>
          </w:tcPr>
          <w:p w14:paraId="325FB794" w14:textId="3509877C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Preenchimento e envio do relatório dos Indicadores de SMS (ANEXO Q12.</w:t>
            </w:r>
            <w:r w:rsidR="00756A84" w:rsidRPr="005D7821">
              <w:rPr>
                <w:rFonts w:cs="Arial"/>
                <w:sz w:val="18"/>
                <w:szCs w:val="18"/>
              </w:rPr>
              <w:t>2</w:t>
            </w:r>
            <w:r w:rsidRPr="005D7821">
              <w:rPr>
                <w:rFonts w:cs="Arial"/>
                <w:sz w:val="18"/>
                <w:szCs w:val="18"/>
              </w:rPr>
              <w:t>) e dos desvios, além da cópia das listagens do DDS, da Fichas entregas de EPIs, relação de funcionários</w:t>
            </w:r>
            <w:r w:rsidR="00C81C86" w:rsidRPr="005D7821">
              <w:rPr>
                <w:rFonts w:cs="Arial"/>
                <w:sz w:val="18"/>
                <w:szCs w:val="18"/>
              </w:rPr>
              <w:t xml:space="preserve"> atualizada, </w:t>
            </w:r>
            <w:r w:rsidRPr="005D7821">
              <w:rPr>
                <w:rFonts w:cs="Arial"/>
                <w:sz w:val="18"/>
                <w:szCs w:val="18"/>
              </w:rPr>
              <w:t>formulários de Vistorias dos Equipamentos e veículos realizadas no mês.</w:t>
            </w:r>
          </w:p>
        </w:tc>
        <w:tc>
          <w:tcPr>
            <w:tcW w:w="3147" w:type="dxa"/>
            <w:shd w:val="clear" w:color="auto" w:fill="auto"/>
          </w:tcPr>
          <w:p w14:paraId="1D126BFB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 Mensalmente até dia 05 do mês após a realização do serviço.</w:t>
            </w:r>
          </w:p>
        </w:tc>
        <w:tc>
          <w:tcPr>
            <w:tcW w:w="2485" w:type="dxa"/>
            <w:shd w:val="clear" w:color="auto" w:fill="auto"/>
          </w:tcPr>
          <w:p w14:paraId="66C5440A" w14:textId="77777777" w:rsidR="00210D91" w:rsidRPr="005D7821" w:rsidRDefault="00210D91" w:rsidP="00B37EA7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  <w:tr w:rsidR="00611821" w:rsidRPr="008D7D5C" w14:paraId="33AC17C6" w14:textId="77777777" w:rsidTr="005D7821">
        <w:trPr>
          <w:trHeight w:val="426"/>
          <w:jc w:val="center"/>
        </w:trPr>
        <w:tc>
          <w:tcPr>
            <w:tcW w:w="694" w:type="dxa"/>
            <w:shd w:val="clear" w:color="auto" w:fill="auto"/>
          </w:tcPr>
          <w:p w14:paraId="046DECD1" w14:textId="5DC61271" w:rsidR="00611821" w:rsidRPr="005D7821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525" w:type="dxa"/>
            <w:shd w:val="clear" w:color="auto" w:fill="auto"/>
          </w:tcPr>
          <w:p w14:paraId="0822C05B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 xml:space="preserve">Declaração/cópia de Laudo de Periculosidade </w:t>
            </w:r>
          </w:p>
        </w:tc>
        <w:tc>
          <w:tcPr>
            <w:tcW w:w="3147" w:type="dxa"/>
            <w:shd w:val="clear" w:color="auto" w:fill="auto"/>
          </w:tcPr>
          <w:p w14:paraId="383A1FE7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  <w:highlight w:val="yellow"/>
              </w:rPr>
            </w:pPr>
            <w:r w:rsidRPr="005D7821">
              <w:rPr>
                <w:rFonts w:cs="Arial"/>
                <w:sz w:val="18"/>
                <w:szCs w:val="18"/>
              </w:rPr>
              <w:t>Até 60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28E6A747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NA</w:t>
            </w:r>
          </w:p>
        </w:tc>
      </w:tr>
      <w:tr w:rsidR="00611821" w:rsidRPr="008D7D5C" w14:paraId="3FCFBD08" w14:textId="77777777" w:rsidTr="005D7821">
        <w:trPr>
          <w:trHeight w:val="418"/>
          <w:jc w:val="center"/>
        </w:trPr>
        <w:tc>
          <w:tcPr>
            <w:tcW w:w="694" w:type="dxa"/>
            <w:shd w:val="clear" w:color="auto" w:fill="auto"/>
          </w:tcPr>
          <w:p w14:paraId="6C18DD9F" w14:textId="2E58BA25" w:rsidR="00611821" w:rsidRPr="005D7821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525" w:type="dxa"/>
            <w:shd w:val="clear" w:color="auto" w:fill="auto"/>
          </w:tcPr>
          <w:p w14:paraId="10FAFCAC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Laudo de Insalubridade</w:t>
            </w:r>
          </w:p>
        </w:tc>
        <w:tc>
          <w:tcPr>
            <w:tcW w:w="3147" w:type="dxa"/>
            <w:shd w:val="clear" w:color="auto" w:fill="auto"/>
          </w:tcPr>
          <w:p w14:paraId="07BC1925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  <w:highlight w:val="yellow"/>
              </w:rPr>
            </w:pPr>
            <w:r w:rsidRPr="005D7821">
              <w:rPr>
                <w:rFonts w:cs="Arial"/>
                <w:sz w:val="18"/>
                <w:szCs w:val="18"/>
              </w:rPr>
              <w:t>Até 60 dias após recebimento da 1ª. AS.</w:t>
            </w:r>
          </w:p>
        </w:tc>
        <w:tc>
          <w:tcPr>
            <w:tcW w:w="2485" w:type="dxa"/>
            <w:shd w:val="clear" w:color="auto" w:fill="auto"/>
          </w:tcPr>
          <w:p w14:paraId="561D5EEE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D7821">
              <w:rPr>
                <w:rFonts w:cs="Arial"/>
                <w:b/>
                <w:sz w:val="18"/>
                <w:szCs w:val="18"/>
              </w:rPr>
              <w:t>NA</w:t>
            </w:r>
          </w:p>
        </w:tc>
      </w:tr>
      <w:tr w:rsidR="00611821" w:rsidRPr="008D7D5C" w14:paraId="72E097E4" w14:textId="77777777" w:rsidTr="005D7821">
        <w:trPr>
          <w:trHeight w:val="634"/>
          <w:jc w:val="center"/>
        </w:trPr>
        <w:tc>
          <w:tcPr>
            <w:tcW w:w="694" w:type="dxa"/>
            <w:shd w:val="clear" w:color="auto" w:fill="auto"/>
          </w:tcPr>
          <w:p w14:paraId="1F93BD51" w14:textId="1CE9D664" w:rsidR="00611821" w:rsidRPr="005D7821" w:rsidRDefault="00210D9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3525" w:type="dxa"/>
            <w:shd w:val="clear" w:color="auto" w:fill="auto"/>
          </w:tcPr>
          <w:p w14:paraId="01D28500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Relatório conclusivo do</w:t>
            </w:r>
            <w:r w:rsidRPr="005D7821">
              <w:rPr>
                <w:rFonts w:cs="Arial"/>
                <w:b/>
                <w:bCs/>
                <w:sz w:val="18"/>
                <w:szCs w:val="18"/>
              </w:rPr>
              <w:t xml:space="preserve"> PGR, PCMSO, PGA</w:t>
            </w:r>
            <w:r w:rsidRPr="005D7821">
              <w:rPr>
                <w:rFonts w:cs="Arial"/>
                <w:bCs/>
                <w:sz w:val="18"/>
                <w:szCs w:val="18"/>
              </w:rPr>
              <w:t xml:space="preserve"> e condicionantes da </w:t>
            </w:r>
            <w:r w:rsidRPr="005D7821">
              <w:rPr>
                <w:rFonts w:eastAsia="MS Mincho" w:cs="Arial"/>
                <w:sz w:val="18"/>
                <w:szCs w:val="18"/>
                <w:lang w:eastAsia="ja-JP"/>
              </w:rPr>
              <w:t>licença ambiental.</w:t>
            </w:r>
          </w:p>
        </w:tc>
        <w:tc>
          <w:tcPr>
            <w:tcW w:w="3147" w:type="dxa"/>
            <w:shd w:val="clear" w:color="auto" w:fill="auto"/>
          </w:tcPr>
          <w:p w14:paraId="044509CD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Na entrega do TRPS (Termo de Recebimento Provisório de Serviços).</w:t>
            </w:r>
          </w:p>
        </w:tc>
        <w:tc>
          <w:tcPr>
            <w:tcW w:w="2485" w:type="dxa"/>
            <w:shd w:val="clear" w:color="auto" w:fill="auto"/>
          </w:tcPr>
          <w:p w14:paraId="6795A4CF" w14:textId="77777777" w:rsidR="00611821" w:rsidRPr="005D7821" w:rsidRDefault="00611821" w:rsidP="00611821">
            <w:pPr>
              <w:pStyle w:val="Recuodecorpodetexto"/>
              <w:tabs>
                <w:tab w:val="num" w:pos="0"/>
                <w:tab w:val="left" w:pos="144"/>
              </w:tabs>
              <w:spacing w:before="18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5D7821">
              <w:rPr>
                <w:rFonts w:cs="Arial"/>
                <w:sz w:val="18"/>
                <w:szCs w:val="18"/>
              </w:rPr>
              <w:t>A</w:t>
            </w:r>
          </w:p>
        </w:tc>
      </w:tr>
    </w:tbl>
    <w:p w14:paraId="6B747F4C" w14:textId="608F2511" w:rsidR="002C43D0" w:rsidRPr="005D7821" w:rsidRDefault="00C81C86">
      <w:pPr>
        <w:rPr>
          <w:rFonts w:ascii="Arial" w:hAnsi="Arial" w:cs="Arial"/>
          <w:sz w:val="18"/>
          <w:szCs w:val="18"/>
        </w:rPr>
      </w:pPr>
      <w:r w:rsidRPr="005D7821">
        <w:rPr>
          <w:rFonts w:ascii="Arial" w:hAnsi="Arial" w:cs="Arial"/>
          <w:b/>
          <w:bCs/>
          <w:sz w:val="18"/>
          <w:szCs w:val="18"/>
        </w:rPr>
        <w:t>A</w:t>
      </w:r>
      <w:r w:rsidRPr="005D7821">
        <w:rPr>
          <w:rFonts w:ascii="Arial" w:hAnsi="Arial" w:cs="Arial"/>
          <w:sz w:val="18"/>
          <w:szCs w:val="18"/>
        </w:rPr>
        <w:t xml:space="preserve"> – Aplicável (</w:t>
      </w:r>
      <w:proofErr w:type="gramStart"/>
      <w:r w:rsidR="00D75A9F" w:rsidRPr="008D7D5C">
        <w:rPr>
          <w:rFonts w:ascii="Arial" w:hAnsi="Arial" w:cs="Arial"/>
          <w:sz w:val="18"/>
          <w:szCs w:val="18"/>
        </w:rPr>
        <w:t xml:space="preserve">Obrigatório)  </w:t>
      </w:r>
      <w:r w:rsidRPr="005D7821">
        <w:rPr>
          <w:rFonts w:ascii="Arial" w:hAnsi="Arial" w:cs="Arial"/>
          <w:sz w:val="18"/>
          <w:szCs w:val="18"/>
        </w:rPr>
        <w:t xml:space="preserve"> </w:t>
      </w:r>
      <w:proofErr w:type="gramEnd"/>
      <w:r w:rsidRPr="005D7821">
        <w:rPr>
          <w:rFonts w:ascii="Arial" w:hAnsi="Arial" w:cs="Arial"/>
          <w:sz w:val="18"/>
          <w:szCs w:val="18"/>
        </w:rPr>
        <w:t xml:space="preserve">  </w:t>
      </w:r>
      <w:r w:rsidRPr="005D7821">
        <w:rPr>
          <w:rFonts w:ascii="Arial" w:hAnsi="Arial" w:cs="Arial"/>
          <w:b/>
          <w:bCs/>
          <w:sz w:val="18"/>
          <w:szCs w:val="18"/>
        </w:rPr>
        <w:t>NA</w:t>
      </w:r>
      <w:r w:rsidRPr="005D7821">
        <w:rPr>
          <w:rFonts w:ascii="Arial" w:hAnsi="Arial" w:cs="Arial"/>
          <w:sz w:val="18"/>
          <w:szCs w:val="18"/>
        </w:rPr>
        <w:t xml:space="preserve"> – Não Aplicável (dispensável)</w:t>
      </w:r>
    </w:p>
    <w:p w14:paraId="6F4487DC" w14:textId="77777777" w:rsidR="004A0E8C" w:rsidRPr="002C43D0" w:rsidRDefault="004A0E8C" w:rsidP="002C43D0">
      <w:pPr>
        <w:jc w:val="right"/>
      </w:pPr>
    </w:p>
    <w:sectPr w:rsidR="004A0E8C" w:rsidRPr="002C43D0" w:rsidSect="00B113F5">
      <w:headerReference w:type="default" r:id="rId7"/>
      <w:pgSz w:w="12240" w:h="15840"/>
      <w:pgMar w:top="993" w:right="108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41CA5" w14:textId="77777777" w:rsidR="00127A30" w:rsidRDefault="00127A30" w:rsidP="006E7177">
      <w:r>
        <w:separator/>
      </w:r>
    </w:p>
  </w:endnote>
  <w:endnote w:type="continuationSeparator" w:id="0">
    <w:p w14:paraId="7BB02C4A" w14:textId="77777777" w:rsidR="00127A30" w:rsidRDefault="00127A30" w:rsidP="006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7BD6C" w14:textId="77777777" w:rsidR="00127A30" w:rsidRDefault="00127A30" w:rsidP="006E7177">
      <w:r>
        <w:separator/>
      </w:r>
    </w:p>
  </w:footnote>
  <w:footnote w:type="continuationSeparator" w:id="0">
    <w:p w14:paraId="2079A266" w14:textId="77777777" w:rsidR="00127A30" w:rsidRDefault="00127A30" w:rsidP="006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3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169"/>
      <w:gridCol w:w="2268"/>
    </w:tblGrid>
    <w:tr w:rsidR="008D7D5C" w:rsidRPr="00C138C0" w14:paraId="2730DF8D" w14:textId="77777777" w:rsidTr="005D7821">
      <w:trPr>
        <w:cantSplit/>
        <w:trHeight w:val="1101"/>
      </w:trPr>
      <w:tc>
        <w:tcPr>
          <w:tcW w:w="1702" w:type="dxa"/>
          <w:vAlign w:val="center"/>
        </w:tcPr>
        <w:p w14:paraId="2E957F85" w14:textId="77777777" w:rsidR="008D7D5C" w:rsidRPr="00BE79D9" w:rsidRDefault="008D7D5C" w:rsidP="008D7D5C">
          <w:pPr>
            <w:pStyle w:val="Cabealho"/>
            <w:jc w:val="center"/>
            <w:rPr>
              <w:rFonts w:ascii="Arial" w:hAnsi="Arial" w:cs="Arial"/>
              <w:b/>
              <w:bCs/>
              <w:spacing w:val="-28"/>
              <w:w w:val="15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pacing w:val="-28"/>
              <w:w w:val="150"/>
              <w:sz w:val="22"/>
              <w:szCs w:val="22"/>
            </w:rPr>
            <w:drawing>
              <wp:inline distT="0" distB="0" distL="0" distR="0" wp14:anchorId="18FCDC7F" wp14:editId="37A3B76C">
                <wp:extent cx="975298" cy="485775"/>
                <wp:effectExtent l="0" t="0" r="0" b="0"/>
                <wp:docPr id="2" name="Imagem 2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374" cy="495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14:paraId="3849EFA7" w14:textId="77777777" w:rsidR="008D7D5C" w:rsidRPr="00BE79D9" w:rsidRDefault="008D7D5C" w:rsidP="008D7D5C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TABELA DE DOCUMENTOS DE SMS</w:t>
          </w:r>
        </w:p>
      </w:tc>
      <w:tc>
        <w:tcPr>
          <w:tcW w:w="2268" w:type="dxa"/>
          <w:vAlign w:val="center"/>
        </w:tcPr>
        <w:p w14:paraId="2DD388B9" w14:textId="5A7625A1" w:rsidR="008D7D5C" w:rsidRPr="00BE79D9" w:rsidRDefault="008D7D5C" w:rsidP="008D7D5C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ANEXO</w:t>
          </w:r>
          <w:r w:rsidR="00BD3E9F"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 Q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12.1</w:t>
          </w:r>
        </w:p>
      </w:tc>
    </w:tr>
  </w:tbl>
  <w:p w14:paraId="19513AE6" w14:textId="77777777" w:rsidR="008D7D5C" w:rsidRDefault="008D7D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E29"/>
    <w:multiLevelType w:val="hybridMultilevel"/>
    <w:tmpl w:val="51023D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F1183"/>
    <w:multiLevelType w:val="hybridMultilevel"/>
    <w:tmpl w:val="ED9C3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157A2"/>
    <w:multiLevelType w:val="hybridMultilevel"/>
    <w:tmpl w:val="82EAD90C"/>
    <w:lvl w:ilvl="0" w:tplc="FE7ED9FE">
      <w:numFmt w:val="bullet"/>
      <w:lvlText w:val="•"/>
      <w:lvlJc w:val="left"/>
      <w:pPr>
        <w:ind w:left="1065" w:hanging="705"/>
      </w:pPr>
      <w:rPr>
        <w:rFonts w:ascii="Helvetica" w:eastAsia="MS Mincho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03984">
    <w:abstractNumId w:val="0"/>
  </w:num>
  <w:num w:numId="2" w16cid:durableId="30426955">
    <w:abstractNumId w:val="1"/>
  </w:num>
  <w:num w:numId="3" w16cid:durableId="308629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ED"/>
    <w:rsid w:val="00024863"/>
    <w:rsid w:val="00025807"/>
    <w:rsid w:val="000322D4"/>
    <w:rsid w:val="00044735"/>
    <w:rsid w:val="0004701B"/>
    <w:rsid w:val="000A2701"/>
    <w:rsid w:val="000D1726"/>
    <w:rsid w:val="000E41C0"/>
    <w:rsid w:val="000F59A0"/>
    <w:rsid w:val="00101EE0"/>
    <w:rsid w:val="001048A4"/>
    <w:rsid w:val="00113ADC"/>
    <w:rsid w:val="00114A66"/>
    <w:rsid w:val="00127A30"/>
    <w:rsid w:val="00136F48"/>
    <w:rsid w:val="00142980"/>
    <w:rsid w:val="00171BCF"/>
    <w:rsid w:val="001B2ACA"/>
    <w:rsid w:val="001D456E"/>
    <w:rsid w:val="001D6DE7"/>
    <w:rsid w:val="001E3491"/>
    <w:rsid w:val="001F58BD"/>
    <w:rsid w:val="00204C9F"/>
    <w:rsid w:val="00210D91"/>
    <w:rsid w:val="00215B6B"/>
    <w:rsid w:val="002237FC"/>
    <w:rsid w:val="00231915"/>
    <w:rsid w:val="0025277A"/>
    <w:rsid w:val="00257C8F"/>
    <w:rsid w:val="00267304"/>
    <w:rsid w:val="00287916"/>
    <w:rsid w:val="002A1176"/>
    <w:rsid w:val="002B5EF3"/>
    <w:rsid w:val="002C43D0"/>
    <w:rsid w:val="002D1E55"/>
    <w:rsid w:val="002E6F97"/>
    <w:rsid w:val="002F0308"/>
    <w:rsid w:val="003253D5"/>
    <w:rsid w:val="00330C6B"/>
    <w:rsid w:val="0034396E"/>
    <w:rsid w:val="00361C92"/>
    <w:rsid w:val="00397621"/>
    <w:rsid w:val="003B6C06"/>
    <w:rsid w:val="003E0AA8"/>
    <w:rsid w:val="003E3265"/>
    <w:rsid w:val="003E6434"/>
    <w:rsid w:val="003E7724"/>
    <w:rsid w:val="0042107C"/>
    <w:rsid w:val="00424FE5"/>
    <w:rsid w:val="004354A2"/>
    <w:rsid w:val="0045205B"/>
    <w:rsid w:val="00465576"/>
    <w:rsid w:val="0047652E"/>
    <w:rsid w:val="00477206"/>
    <w:rsid w:val="004827D6"/>
    <w:rsid w:val="00483BF3"/>
    <w:rsid w:val="004A0E8C"/>
    <w:rsid w:val="004C4F8E"/>
    <w:rsid w:val="004D72A0"/>
    <w:rsid w:val="004E2393"/>
    <w:rsid w:val="004F4BD6"/>
    <w:rsid w:val="004F79BB"/>
    <w:rsid w:val="00522249"/>
    <w:rsid w:val="00555E6D"/>
    <w:rsid w:val="00567889"/>
    <w:rsid w:val="005754E0"/>
    <w:rsid w:val="00582B9F"/>
    <w:rsid w:val="005835EC"/>
    <w:rsid w:val="005914F6"/>
    <w:rsid w:val="005932B3"/>
    <w:rsid w:val="00593501"/>
    <w:rsid w:val="005A1DD1"/>
    <w:rsid w:val="005A4445"/>
    <w:rsid w:val="005A51D7"/>
    <w:rsid w:val="005B2CF3"/>
    <w:rsid w:val="005C26AF"/>
    <w:rsid w:val="005C3089"/>
    <w:rsid w:val="005D1699"/>
    <w:rsid w:val="005D6A74"/>
    <w:rsid w:val="005D7821"/>
    <w:rsid w:val="005E30B5"/>
    <w:rsid w:val="005E5123"/>
    <w:rsid w:val="00611821"/>
    <w:rsid w:val="006427CD"/>
    <w:rsid w:val="00654B89"/>
    <w:rsid w:val="0066276B"/>
    <w:rsid w:val="0067053A"/>
    <w:rsid w:val="00674F48"/>
    <w:rsid w:val="00683C1D"/>
    <w:rsid w:val="006843DE"/>
    <w:rsid w:val="00697119"/>
    <w:rsid w:val="006A00CE"/>
    <w:rsid w:val="006C1A8A"/>
    <w:rsid w:val="006C598E"/>
    <w:rsid w:val="006E7177"/>
    <w:rsid w:val="006F1EE4"/>
    <w:rsid w:val="006F6230"/>
    <w:rsid w:val="00712362"/>
    <w:rsid w:val="00720F3C"/>
    <w:rsid w:val="007357A4"/>
    <w:rsid w:val="00736D07"/>
    <w:rsid w:val="00753BAC"/>
    <w:rsid w:val="00756A84"/>
    <w:rsid w:val="00783615"/>
    <w:rsid w:val="007A0E10"/>
    <w:rsid w:val="007A24B8"/>
    <w:rsid w:val="007A71A0"/>
    <w:rsid w:val="007C6E09"/>
    <w:rsid w:val="007D6457"/>
    <w:rsid w:val="00801399"/>
    <w:rsid w:val="00824AF4"/>
    <w:rsid w:val="00877ABB"/>
    <w:rsid w:val="00880833"/>
    <w:rsid w:val="008A4CE9"/>
    <w:rsid w:val="008C0535"/>
    <w:rsid w:val="008C3826"/>
    <w:rsid w:val="008C3856"/>
    <w:rsid w:val="008D4162"/>
    <w:rsid w:val="008D7D5C"/>
    <w:rsid w:val="008F1A3A"/>
    <w:rsid w:val="00931612"/>
    <w:rsid w:val="0093694F"/>
    <w:rsid w:val="009432C7"/>
    <w:rsid w:val="009502C8"/>
    <w:rsid w:val="00961265"/>
    <w:rsid w:val="009963D6"/>
    <w:rsid w:val="009A603A"/>
    <w:rsid w:val="009B0A80"/>
    <w:rsid w:val="009B6C35"/>
    <w:rsid w:val="009C6A6E"/>
    <w:rsid w:val="009F2C6C"/>
    <w:rsid w:val="009F7531"/>
    <w:rsid w:val="00A0223B"/>
    <w:rsid w:val="00A2273D"/>
    <w:rsid w:val="00A83382"/>
    <w:rsid w:val="00A84125"/>
    <w:rsid w:val="00A87E32"/>
    <w:rsid w:val="00A91FBD"/>
    <w:rsid w:val="00A9315F"/>
    <w:rsid w:val="00A9381A"/>
    <w:rsid w:val="00A95F95"/>
    <w:rsid w:val="00AB3F90"/>
    <w:rsid w:val="00AE6F51"/>
    <w:rsid w:val="00AF0F66"/>
    <w:rsid w:val="00AF4019"/>
    <w:rsid w:val="00B113F5"/>
    <w:rsid w:val="00B22228"/>
    <w:rsid w:val="00B22547"/>
    <w:rsid w:val="00B27F91"/>
    <w:rsid w:val="00B43740"/>
    <w:rsid w:val="00B51844"/>
    <w:rsid w:val="00B61AC2"/>
    <w:rsid w:val="00B629BC"/>
    <w:rsid w:val="00B766D4"/>
    <w:rsid w:val="00B978FA"/>
    <w:rsid w:val="00BA3D64"/>
    <w:rsid w:val="00BB4338"/>
    <w:rsid w:val="00BC2C08"/>
    <w:rsid w:val="00BD3E9F"/>
    <w:rsid w:val="00BE035F"/>
    <w:rsid w:val="00BE2024"/>
    <w:rsid w:val="00BF6C36"/>
    <w:rsid w:val="00C104A2"/>
    <w:rsid w:val="00C30F4A"/>
    <w:rsid w:val="00C5567E"/>
    <w:rsid w:val="00C81C86"/>
    <w:rsid w:val="00C832C9"/>
    <w:rsid w:val="00C84EED"/>
    <w:rsid w:val="00C85ABC"/>
    <w:rsid w:val="00C9458C"/>
    <w:rsid w:val="00CB4E47"/>
    <w:rsid w:val="00CC1066"/>
    <w:rsid w:val="00CC296B"/>
    <w:rsid w:val="00CC311C"/>
    <w:rsid w:val="00CC4AE8"/>
    <w:rsid w:val="00CF1FC9"/>
    <w:rsid w:val="00D035D0"/>
    <w:rsid w:val="00D0707E"/>
    <w:rsid w:val="00D22F03"/>
    <w:rsid w:val="00D3455C"/>
    <w:rsid w:val="00D418CD"/>
    <w:rsid w:val="00D531CC"/>
    <w:rsid w:val="00D5409C"/>
    <w:rsid w:val="00D75A9F"/>
    <w:rsid w:val="00DA0260"/>
    <w:rsid w:val="00DC0BA9"/>
    <w:rsid w:val="00DE1574"/>
    <w:rsid w:val="00DF256E"/>
    <w:rsid w:val="00E26305"/>
    <w:rsid w:val="00E367A7"/>
    <w:rsid w:val="00E36E5D"/>
    <w:rsid w:val="00E835E4"/>
    <w:rsid w:val="00E83A5B"/>
    <w:rsid w:val="00E974D9"/>
    <w:rsid w:val="00EA17E0"/>
    <w:rsid w:val="00EB1C69"/>
    <w:rsid w:val="00EB1F36"/>
    <w:rsid w:val="00EE0F10"/>
    <w:rsid w:val="00F3277C"/>
    <w:rsid w:val="00F4189D"/>
    <w:rsid w:val="00F47FFC"/>
    <w:rsid w:val="00F670E3"/>
    <w:rsid w:val="00F816C2"/>
    <w:rsid w:val="00F83B5E"/>
    <w:rsid w:val="00FA0A3A"/>
    <w:rsid w:val="00FC4217"/>
    <w:rsid w:val="00FD6A90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BE24D"/>
  <w15:docId w15:val="{F975E36A-0EFD-4518-A435-ADC41EA2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EED"/>
  </w:style>
  <w:style w:type="paragraph" w:styleId="Ttulo1">
    <w:name w:val="heading 1"/>
    <w:basedOn w:val="Normal"/>
    <w:next w:val="Normal"/>
    <w:qFormat/>
    <w:rsid w:val="00C84EED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C84EE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84EED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84EED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C84EED"/>
    <w:pPr>
      <w:keepNext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D418CD"/>
    <w:rPr>
      <w:sz w:val="16"/>
      <w:szCs w:val="16"/>
    </w:rPr>
  </w:style>
  <w:style w:type="paragraph" w:styleId="Textodecomentrio">
    <w:name w:val="annotation text"/>
    <w:basedOn w:val="Normal"/>
    <w:semiHidden/>
    <w:rsid w:val="00D418CD"/>
  </w:style>
  <w:style w:type="paragraph" w:styleId="Assuntodocomentrio">
    <w:name w:val="annotation subject"/>
    <w:basedOn w:val="Textodecomentrio"/>
    <w:next w:val="Textodecomentrio"/>
    <w:semiHidden/>
    <w:rsid w:val="00D418CD"/>
    <w:rPr>
      <w:b/>
      <w:bCs/>
    </w:rPr>
  </w:style>
  <w:style w:type="paragraph" w:styleId="Textodebalo">
    <w:name w:val="Balloon Text"/>
    <w:basedOn w:val="Normal"/>
    <w:semiHidden/>
    <w:rsid w:val="00D418C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4A0E8C"/>
    <w:pPr>
      <w:ind w:left="709" w:hanging="142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4A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6E7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177"/>
  </w:style>
  <w:style w:type="paragraph" w:styleId="Rodap">
    <w:name w:val="footer"/>
    <w:basedOn w:val="Normal"/>
    <w:link w:val="RodapChar"/>
    <w:rsid w:val="006E7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7177"/>
  </w:style>
  <w:style w:type="character" w:styleId="Nmerodepgina">
    <w:name w:val="page number"/>
    <w:rsid w:val="006E7177"/>
  </w:style>
  <w:style w:type="paragraph" w:styleId="PargrafodaLista">
    <w:name w:val="List Paragraph"/>
    <w:basedOn w:val="Normal"/>
    <w:qFormat/>
    <w:rsid w:val="00B978FA"/>
    <w:pPr>
      <w:ind w:left="708"/>
    </w:pPr>
  </w:style>
  <w:style w:type="paragraph" w:styleId="Reviso">
    <w:name w:val="Revision"/>
    <w:hidden/>
    <w:uiPriority w:val="99"/>
    <w:semiHidden/>
    <w:rsid w:val="008D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652</Words>
  <Characters>3382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Raphael Holanda</cp:lastModifiedBy>
  <cp:revision>22</cp:revision>
  <cp:lastPrinted>2021-10-01T19:35:00Z</cp:lastPrinted>
  <dcterms:created xsi:type="dcterms:W3CDTF">2022-04-05T14:19:00Z</dcterms:created>
  <dcterms:modified xsi:type="dcterms:W3CDTF">2024-04-26T18:49:00Z</dcterms:modified>
</cp:coreProperties>
</file>